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jc w:val="center"/>
        <w:rPr>
          <w:b w:val="1"/>
          <w:bCs w:val="1"/>
          <w:color w:val="073763"/>
        </w:rPr>
      </w:pPr>
      <w:r w:rsidDel="00000000" w:rsidR="00000000" w:rsidRPr="00000000">
        <w:rPr>
          <w:b w:val="1"/>
          <w:bCs w:val="1"/>
          <w:color w:val="073763"/>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240" w:lineRule="auto"/>
        <w:rPr>
          <w:color w:val="073763"/>
        </w:rPr>
      </w:pPr>
      <w:r w:rsidDel="00000000" w:rsidR="00000000" w:rsidRPr="00000000">
        <w:rPr>
          <w:b w:val="1"/>
          <w:bCs w:val="1"/>
          <w:color w:val="073763"/>
          <w:rtl w:val="0"/>
        </w:rPr>
        <w:t xml:space="preserve">Purpose</w:t>
      </w:r>
      <w:r w:rsidDel="00000000" w:rsidR="00000000" w:rsidRPr="00000000">
        <w:rPr>
          <w:color w:val="073763"/>
          <w:rtl w:val="0"/>
        </w:rPr>
        <w:t xml:space="preserve">  </w:t>
      </w:r>
    </w:p>
    <w:p w:rsidR="00000000" w:rsidDel="00000000" w:rsidP="00000000" w:rsidRDefault="00000000" w:rsidRPr="00000000" w14:paraId="00000003">
      <w:pPr>
        <w:spacing w:after="240" w:before="240" w:line="240" w:lineRule="auto"/>
        <w:rPr>
          <w:color w:val="073763"/>
        </w:rPr>
      </w:pPr>
      <w:r w:rsidDel="00000000" w:rsidR="00000000" w:rsidRPr="00000000">
        <w:rPr>
          <w:color w:val="073763"/>
          <w:rtl w:val="0"/>
        </w:rPr>
        <w:t xml:space="preserve">This policy sets out the procedures and responsibilities for ensuring children’s safety during all eating and drinking activities. It aims to minimise the risk of choking, allergic reactions, cross‑contamination, and other food‑related hazards through effective supervision, communication, and safe practice.</w:t>
      </w:r>
    </w:p>
    <w:p w:rsidR="00000000" w:rsidDel="00000000" w:rsidP="00000000" w:rsidRDefault="00000000" w:rsidRPr="00000000" w14:paraId="00000004">
      <w:pPr>
        <w:spacing w:after="240" w:before="240" w:line="240" w:lineRule="auto"/>
        <w:rPr>
          <w:color w:val="073763"/>
        </w:rPr>
      </w:pPr>
      <w:r w:rsidDel="00000000" w:rsidR="00000000" w:rsidRPr="00000000">
        <w:rPr>
          <w:b w:val="1"/>
          <w:bCs w:val="1"/>
          <w:color w:val="073763"/>
          <w:rtl w:val="0"/>
        </w:rPr>
        <w:t xml:space="preserve">Scope</w:t>
      </w:r>
      <w:r w:rsidDel="00000000" w:rsidR="00000000" w:rsidRPr="00000000">
        <w:rPr>
          <w:color w:val="073763"/>
          <w:rtl w:val="0"/>
        </w:rPr>
        <w:t xml:space="preserve">  </w:t>
      </w:r>
    </w:p>
    <w:p w:rsidR="00000000" w:rsidDel="00000000" w:rsidP="00000000" w:rsidRDefault="00000000" w:rsidRPr="00000000" w14:paraId="00000005">
      <w:pPr>
        <w:spacing w:after="240" w:before="240" w:line="240" w:lineRule="auto"/>
        <w:rPr>
          <w:color w:val="073763"/>
        </w:rPr>
      </w:pPr>
      <w:r w:rsidDel="00000000" w:rsidR="00000000" w:rsidRPr="00000000">
        <w:rPr>
          <w:color w:val="073763"/>
          <w:rtl w:val="0"/>
        </w:rPr>
        <w:t xml:space="preserve">This policy applies to all ages, all staff, volunteers, and all food consumption, including meals, snacks, and tasting activities.</w:t>
      </w:r>
    </w:p>
    <w:p w:rsidR="00000000" w:rsidDel="00000000" w:rsidP="00000000" w:rsidRDefault="00000000" w:rsidRPr="00000000" w14:paraId="00000006">
      <w:pPr>
        <w:spacing w:after="240" w:before="240" w:line="240" w:lineRule="auto"/>
        <w:rPr>
          <w:color w:val="073763"/>
        </w:rPr>
      </w:pPr>
      <w:r w:rsidDel="00000000" w:rsidR="00000000" w:rsidRPr="00000000">
        <w:rPr>
          <w:b w:val="1"/>
          <w:bCs w:val="1"/>
          <w:color w:val="073763"/>
          <w:rtl w:val="0"/>
        </w:rPr>
        <w:t xml:space="preserve">Related Policies</w:t>
      </w:r>
      <w:r w:rsidDel="00000000" w:rsidR="00000000" w:rsidRPr="00000000">
        <w:rPr>
          <w:color w:val="073763"/>
          <w:rtl w:val="0"/>
        </w:rPr>
        <w:t xml:space="preserve">  </w:t>
      </w:r>
    </w:p>
    <w:p w:rsidR="00000000" w:rsidDel="00000000" w:rsidP="00000000" w:rsidRDefault="00000000" w:rsidRPr="00000000" w14:paraId="00000007">
      <w:pPr>
        <w:spacing w:after="240" w:before="240" w:line="240" w:lineRule="auto"/>
        <w:rPr>
          <w:color w:val="073763"/>
        </w:rPr>
      </w:pPr>
      <w:r w:rsidDel="00000000" w:rsidR="00000000" w:rsidRPr="00000000">
        <w:rPr>
          <w:color w:val="073763"/>
          <w:rtl w:val="0"/>
        </w:rPr>
        <w:t xml:space="preserve">Health &amp; Safety Policy</w:t>
      </w:r>
    </w:p>
    <w:p w:rsidR="00000000" w:rsidDel="00000000" w:rsidP="00000000" w:rsidRDefault="00000000" w:rsidRPr="00000000" w14:paraId="00000008">
      <w:pPr>
        <w:spacing w:after="240" w:before="240" w:line="240" w:lineRule="auto"/>
        <w:rPr>
          <w:color w:val="073763"/>
        </w:rPr>
      </w:pPr>
      <w:r w:rsidDel="00000000" w:rsidR="00000000" w:rsidRPr="00000000">
        <w:rPr>
          <w:color w:val="073763"/>
          <w:rtl w:val="0"/>
        </w:rPr>
        <w:t xml:space="preserve">Safeguarding &amp; Child Protection Policy</w:t>
      </w:r>
    </w:p>
    <w:p w:rsidR="00000000" w:rsidDel="00000000" w:rsidP="00000000" w:rsidRDefault="00000000" w:rsidRPr="00000000" w14:paraId="00000009">
      <w:pPr>
        <w:spacing w:after="240" w:before="240" w:line="240" w:lineRule="auto"/>
        <w:rPr>
          <w:color w:val="073763"/>
        </w:rPr>
      </w:pPr>
      <w:r w:rsidDel="00000000" w:rsidR="00000000" w:rsidRPr="00000000">
        <w:rPr>
          <w:color w:val="073763"/>
          <w:rtl w:val="0"/>
        </w:rPr>
        <w:t xml:space="preserve">Allergy Management Policy</w:t>
      </w:r>
    </w:p>
    <w:p w:rsidR="00000000" w:rsidDel="00000000" w:rsidP="00000000" w:rsidRDefault="00000000" w:rsidRPr="00000000" w14:paraId="0000000A">
      <w:pPr>
        <w:spacing w:after="240" w:before="240" w:line="240" w:lineRule="auto"/>
        <w:rPr>
          <w:color w:val="073763"/>
        </w:rPr>
      </w:pPr>
      <w:r w:rsidDel="00000000" w:rsidR="00000000" w:rsidRPr="00000000">
        <w:rPr>
          <w:color w:val="073763"/>
          <w:rtl w:val="0"/>
        </w:rPr>
        <w:t xml:space="preserve">First Aid Policy</w:t>
      </w:r>
    </w:p>
    <w:p w:rsidR="00000000" w:rsidDel="00000000" w:rsidP="00000000" w:rsidRDefault="00000000" w:rsidRPr="00000000" w14:paraId="0000000B">
      <w:pPr>
        <w:pStyle w:val="Heading1"/>
        <w:keepNext w:val="0"/>
        <w:keepLines w:val="0"/>
        <w:spacing w:before="480" w:line="240" w:lineRule="auto"/>
        <w:rPr>
          <w:b w:val="1"/>
          <w:bCs w:val="1"/>
          <w:color w:val="073763"/>
          <w:sz w:val="22"/>
          <w:szCs w:val="22"/>
        </w:rPr>
      </w:pPr>
      <w:bookmarkStart w:colFirst="0" w:colLast="0" w:name="_doeclxvb5nv9" w:id="0"/>
      <w:bookmarkEnd w:id="0"/>
      <w:r w:rsidDel="00000000" w:rsidR="00000000" w:rsidRPr="00000000">
        <w:rPr>
          <w:b w:val="1"/>
          <w:bCs w:val="1"/>
          <w:color w:val="073763"/>
          <w:sz w:val="22"/>
          <w:szCs w:val="22"/>
          <w:rtl w:val="0"/>
        </w:rPr>
        <w:t xml:space="preserve">Supervision During Eating</w:t>
      </w:r>
    </w:p>
    <w:p w:rsidR="00000000" w:rsidDel="00000000" w:rsidP="00000000" w:rsidRDefault="00000000" w:rsidRPr="00000000" w14:paraId="0000000C">
      <w:pPr>
        <w:spacing w:after="240" w:before="240" w:line="240" w:lineRule="auto"/>
        <w:rPr>
          <w:color w:val="073763"/>
        </w:rPr>
      </w:pPr>
      <w:r w:rsidDel="00000000" w:rsidR="00000000" w:rsidRPr="00000000">
        <w:rPr>
          <w:color w:val="073763"/>
          <w:rtl w:val="0"/>
        </w:rPr>
        <w:t xml:space="preserve">Children will be supervised by staff at all times when eating or drinking.</w:t>
      </w:r>
    </w:p>
    <w:p w:rsidR="00000000" w:rsidDel="00000000" w:rsidP="00000000" w:rsidRDefault="00000000" w:rsidRPr="00000000" w14:paraId="0000000D">
      <w:pPr>
        <w:spacing w:after="240" w:before="240" w:line="240" w:lineRule="auto"/>
        <w:rPr>
          <w:color w:val="073763"/>
        </w:rPr>
      </w:pPr>
      <w:r w:rsidDel="00000000" w:rsidR="00000000" w:rsidRPr="00000000">
        <w:rPr>
          <w:color w:val="073763"/>
          <w:rtl w:val="0"/>
        </w:rPr>
        <w:t xml:space="preserve">A staff member with up‑to‑date Paediatric First Aid (PFA) training will be present in the room during all eating and drinking activities and will lead any emergency response.</w:t>
      </w:r>
    </w:p>
    <w:p w:rsidR="00000000" w:rsidDel="00000000" w:rsidP="00000000" w:rsidRDefault="00000000" w:rsidRPr="00000000" w14:paraId="0000000E">
      <w:pPr>
        <w:spacing w:after="240" w:before="240" w:line="240" w:lineRule="auto"/>
        <w:rPr>
          <w:color w:val="073763"/>
        </w:rPr>
      </w:pPr>
      <w:r w:rsidDel="00000000" w:rsidR="00000000" w:rsidRPr="00000000">
        <w:rPr>
          <w:color w:val="073763"/>
          <w:rtl w:val="0"/>
        </w:rPr>
        <w:t xml:space="preserve">Staff will position themselves to maintain clear sight and hearing of all children, sitting facing the group to monitor eating behaviour effectively.</w:t>
      </w:r>
    </w:p>
    <w:p w:rsidR="00000000" w:rsidDel="00000000" w:rsidP="00000000" w:rsidRDefault="00000000" w:rsidRPr="00000000" w14:paraId="0000000F">
      <w:pPr>
        <w:spacing w:after="240" w:before="240" w:line="240" w:lineRule="auto"/>
        <w:rPr>
          <w:color w:val="073763"/>
        </w:rPr>
      </w:pPr>
      <w:r w:rsidDel="00000000" w:rsidR="00000000" w:rsidRPr="00000000">
        <w:rPr>
          <w:color w:val="073763"/>
          <w:rtl w:val="0"/>
        </w:rPr>
        <w:t xml:space="preserve">The eating environment will be kept calm, with minimal distractions, to support safe eating.</w:t>
      </w:r>
    </w:p>
    <w:p w:rsidR="00000000" w:rsidDel="00000000" w:rsidP="00000000" w:rsidRDefault="00000000" w:rsidRPr="00000000" w14:paraId="00000010">
      <w:pPr>
        <w:spacing w:after="240" w:before="240" w:line="240" w:lineRule="auto"/>
        <w:rPr>
          <w:color w:val="073763"/>
        </w:rPr>
      </w:pPr>
      <w:r w:rsidDel="00000000" w:rsidR="00000000" w:rsidRPr="00000000">
        <w:rPr>
          <w:color w:val="073763"/>
          <w:rtl w:val="0"/>
        </w:rPr>
        <w:t xml:space="preserve">Children must remain seated while eating or drinking.</w:t>
      </w:r>
    </w:p>
    <w:p w:rsidR="00000000" w:rsidDel="00000000" w:rsidP="00000000" w:rsidRDefault="00000000" w:rsidRPr="00000000" w14:paraId="00000011">
      <w:pPr>
        <w:spacing w:after="240" w:before="240" w:line="240" w:lineRule="auto"/>
        <w:rPr>
          <w:color w:val="073763"/>
        </w:rPr>
      </w:pPr>
      <w:r w:rsidDel="00000000" w:rsidR="00000000" w:rsidRPr="00000000">
        <w:rPr>
          <w:color w:val="073763"/>
          <w:rtl w:val="0"/>
        </w:rPr>
        <w:t xml:space="preserve">Staff may eat with children only when modelling healthy eating behaviours.</w:t>
      </w:r>
    </w:p>
    <w:p w:rsidR="00000000" w:rsidDel="00000000" w:rsidP="00000000" w:rsidRDefault="00000000" w:rsidRPr="00000000" w14:paraId="00000012">
      <w:pPr>
        <w:spacing w:after="240" w:before="240" w:line="240" w:lineRule="auto"/>
        <w:rPr>
          <w:color w:val="073763"/>
        </w:rPr>
      </w:pPr>
      <w:r w:rsidDel="00000000" w:rsidR="00000000" w:rsidRPr="00000000">
        <w:rPr>
          <w:color w:val="073763"/>
          <w:rtl w:val="0"/>
        </w:rPr>
        <w:t xml:space="preserve">Food sharing between children is not permitted due to allergy and choking risks.</w:t>
      </w:r>
    </w:p>
    <w:p w:rsidR="00000000" w:rsidDel="00000000" w:rsidP="00000000" w:rsidRDefault="00000000" w:rsidRPr="00000000" w14:paraId="00000013">
      <w:pPr>
        <w:pStyle w:val="Heading1"/>
        <w:keepNext w:val="0"/>
        <w:keepLines w:val="0"/>
        <w:spacing w:before="480" w:line="240" w:lineRule="auto"/>
        <w:rPr>
          <w:b w:val="1"/>
          <w:bCs w:val="1"/>
          <w:color w:val="073763"/>
          <w:sz w:val="22"/>
          <w:szCs w:val="22"/>
        </w:rPr>
      </w:pPr>
      <w:bookmarkStart w:colFirst="0" w:colLast="0" w:name="_ra4khphu7n6m" w:id="1"/>
      <w:bookmarkEnd w:id="1"/>
      <w:r w:rsidDel="00000000" w:rsidR="00000000" w:rsidRPr="00000000">
        <w:rPr>
          <w:b w:val="1"/>
          <w:bCs w:val="1"/>
          <w:color w:val="073763"/>
          <w:sz w:val="22"/>
          <w:szCs w:val="22"/>
          <w:rtl w:val="0"/>
        </w:rPr>
        <w:t xml:space="preserve">Dietary Needs, Allergies, and Preferences</w:t>
      </w:r>
    </w:p>
    <w:p w:rsidR="00000000" w:rsidDel="00000000" w:rsidP="00000000" w:rsidRDefault="00000000" w:rsidRPr="00000000" w14:paraId="00000014">
      <w:pPr>
        <w:spacing w:after="240" w:before="240" w:line="240" w:lineRule="auto"/>
        <w:rPr>
          <w:color w:val="073763"/>
        </w:rPr>
      </w:pPr>
      <w:r w:rsidDel="00000000" w:rsidR="00000000" w:rsidRPr="00000000">
        <w:rPr>
          <w:color w:val="073763"/>
          <w:rtl w:val="0"/>
        </w:rPr>
        <w:t xml:space="preserve">Before a child starts attending, detailed information about dietary needs, allergies, intolerances, and food preferences will be collected.</w:t>
      </w:r>
    </w:p>
    <w:p w:rsidR="00000000" w:rsidDel="00000000" w:rsidP="00000000" w:rsidRDefault="00000000" w:rsidRPr="00000000" w14:paraId="00000015">
      <w:pPr>
        <w:spacing w:after="240" w:before="240" w:line="240" w:lineRule="auto"/>
        <w:rPr>
          <w:color w:val="073763"/>
        </w:rPr>
      </w:pPr>
      <w:r w:rsidDel="00000000" w:rsidR="00000000" w:rsidRPr="00000000">
        <w:rPr>
          <w:color w:val="073763"/>
          <w:rtl w:val="0"/>
        </w:rPr>
        <w:t xml:space="preserve">All dietary and allergy information will be recorded accurately on the register system and checked by staff before each session.</w:t>
      </w:r>
    </w:p>
    <w:p w:rsidR="00000000" w:rsidDel="00000000" w:rsidP="00000000" w:rsidRDefault="00000000" w:rsidRPr="00000000" w14:paraId="00000016">
      <w:pPr>
        <w:spacing w:after="240" w:before="240" w:line="240" w:lineRule="auto"/>
        <w:rPr>
          <w:color w:val="073763"/>
        </w:rPr>
      </w:pPr>
      <w:r w:rsidDel="00000000" w:rsidR="00000000" w:rsidRPr="00000000">
        <w:rPr>
          <w:color w:val="073763"/>
          <w:rtl w:val="0"/>
        </w:rPr>
        <w:t xml:space="preserve">All staff share responsibility for ensuring that food served meets each child’s individual dietary requirements.</w:t>
      </w:r>
    </w:p>
    <w:p w:rsidR="00000000" w:rsidDel="00000000" w:rsidP="00000000" w:rsidRDefault="00000000" w:rsidRPr="00000000" w14:paraId="00000017">
      <w:pPr>
        <w:spacing w:after="240" w:before="240" w:line="240" w:lineRule="auto"/>
        <w:rPr>
          <w:color w:val="073763"/>
        </w:rPr>
      </w:pPr>
      <w:r w:rsidDel="00000000" w:rsidR="00000000" w:rsidRPr="00000000">
        <w:rPr>
          <w:color w:val="073763"/>
          <w:rtl w:val="0"/>
        </w:rPr>
        <w:t xml:space="preserve">Parents and carers must inform the club immediately of any changes to dietary needs or allergies.</w:t>
      </w:r>
    </w:p>
    <w:p w:rsidR="00000000" w:rsidDel="00000000" w:rsidP="00000000" w:rsidRDefault="00000000" w:rsidRPr="00000000" w14:paraId="00000018">
      <w:pPr>
        <w:spacing w:after="240" w:before="240" w:line="240" w:lineRule="auto"/>
        <w:rPr>
          <w:color w:val="073763"/>
        </w:rPr>
      </w:pPr>
      <w:r w:rsidDel="00000000" w:rsidR="00000000" w:rsidRPr="00000000">
        <w:rPr>
          <w:color w:val="073763"/>
          <w:rtl w:val="0"/>
        </w:rPr>
        <w:t xml:space="preserve">Allergy action plans will be developed in partnership with parents and relevant health professionals and shared promptly with all staff.</w:t>
      </w:r>
    </w:p>
    <w:p w:rsidR="00000000" w:rsidDel="00000000" w:rsidP="00000000" w:rsidRDefault="00000000" w:rsidRPr="00000000" w14:paraId="00000019">
      <w:pPr>
        <w:spacing w:after="240" w:before="240" w:line="240" w:lineRule="auto"/>
        <w:rPr>
          <w:color w:val="073763"/>
        </w:rPr>
      </w:pPr>
      <w:r w:rsidDel="00000000" w:rsidR="00000000" w:rsidRPr="00000000">
        <w:rPr>
          <w:color w:val="073763"/>
          <w:rtl w:val="0"/>
        </w:rPr>
        <w:t xml:space="preserve">Staff will receive training on recognising allergies and anaphylaxis and responding appropriately in an emergency, as part of Paediatric First Aid training.</w:t>
      </w:r>
    </w:p>
    <w:p w:rsidR="00000000" w:rsidDel="00000000" w:rsidP="00000000" w:rsidRDefault="00000000" w:rsidRPr="00000000" w14:paraId="0000001A">
      <w:pPr>
        <w:spacing w:after="240" w:before="240" w:line="240" w:lineRule="auto"/>
        <w:rPr>
          <w:color w:val="073763"/>
        </w:rPr>
      </w:pPr>
      <w:r w:rsidDel="00000000" w:rsidR="00000000" w:rsidRPr="00000000">
        <w:rPr>
          <w:color w:val="073763"/>
          <w:rtl w:val="0"/>
        </w:rPr>
        <w:t xml:space="preserve">Nuts are strictly prohibited in all settings.</w:t>
      </w:r>
    </w:p>
    <w:p w:rsidR="00000000" w:rsidDel="00000000" w:rsidP="00000000" w:rsidRDefault="00000000" w:rsidRPr="00000000" w14:paraId="0000001B">
      <w:pPr>
        <w:spacing w:after="240" w:before="240" w:line="240" w:lineRule="auto"/>
        <w:rPr>
          <w:color w:val="073763"/>
        </w:rPr>
      </w:pPr>
      <w:r w:rsidDel="00000000" w:rsidR="00000000" w:rsidRPr="00000000">
        <w:rPr>
          <w:color w:val="073763"/>
          <w:rtl w:val="0"/>
        </w:rPr>
        <w:t xml:space="preserve">Cross‑contamination will be prevented through safe food handling practices, including using separate utensils and equipment where required, avoiding shared serving bowls for children with allergies, and ensuring surfaces are cleaned before food preparation and serving.</w:t>
      </w:r>
    </w:p>
    <w:p w:rsidR="00000000" w:rsidDel="00000000" w:rsidP="00000000" w:rsidRDefault="00000000" w:rsidRPr="00000000" w14:paraId="0000001C">
      <w:pPr>
        <w:pStyle w:val="Heading1"/>
        <w:keepNext w:val="0"/>
        <w:keepLines w:val="0"/>
        <w:spacing w:before="480" w:line="240" w:lineRule="auto"/>
        <w:rPr>
          <w:b w:val="1"/>
          <w:bCs w:val="1"/>
          <w:color w:val="073763"/>
          <w:sz w:val="22"/>
          <w:szCs w:val="22"/>
        </w:rPr>
      </w:pPr>
      <w:bookmarkStart w:colFirst="0" w:colLast="0" w:name="_f14nyodgb8af" w:id="2"/>
      <w:bookmarkEnd w:id="2"/>
      <w:r w:rsidDel="00000000" w:rsidR="00000000" w:rsidRPr="00000000">
        <w:rPr>
          <w:b w:val="1"/>
          <w:bCs w:val="1"/>
          <w:color w:val="073763"/>
          <w:sz w:val="22"/>
          <w:szCs w:val="22"/>
          <w:rtl w:val="0"/>
        </w:rPr>
        <w:t xml:space="preserve">Food Preparation and Serving</w:t>
      </w:r>
    </w:p>
    <w:p w:rsidR="00000000" w:rsidDel="00000000" w:rsidP="00000000" w:rsidRDefault="00000000" w:rsidRPr="00000000" w14:paraId="0000001D">
      <w:pPr>
        <w:spacing w:after="240" w:before="240" w:line="240" w:lineRule="auto"/>
        <w:rPr>
          <w:color w:val="073763"/>
        </w:rPr>
      </w:pPr>
      <w:r w:rsidDel="00000000" w:rsidR="00000000" w:rsidRPr="00000000">
        <w:rPr>
          <w:color w:val="073763"/>
          <w:rtl w:val="0"/>
        </w:rPr>
        <w:t xml:space="preserve">Food will be prepared and served in a manner that reduces choking risks, including cutting food into age‑appropriate sizes and avoiding high‑risk foods for younger children.</w:t>
      </w:r>
    </w:p>
    <w:p w:rsidR="00000000" w:rsidDel="00000000" w:rsidP="00000000" w:rsidRDefault="00000000" w:rsidRPr="00000000" w14:paraId="0000001E">
      <w:pPr>
        <w:spacing w:after="240" w:before="240" w:line="240" w:lineRule="auto"/>
        <w:rPr>
          <w:color w:val="073763"/>
        </w:rPr>
      </w:pPr>
      <w:r w:rsidDel="00000000" w:rsidR="00000000" w:rsidRPr="00000000">
        <w:rPr>
          <w:color w:val="073763"/>
          <w:rtl w:val="0"/>
        </w:rPr>
        <w:t xml:space="preserve">Examples of high‑risk foods include whole grapes, hard sweets, popcorn, marshmallows, and other items that are difficult to chew or swallow safely.</w:t>
      </w:r>
    </w:p>
    <w:p w:rsidR="00000000" w:rsidDel="00000000" w:rsidP="00000000" w:rsidRDefault="00000000" w:rsidRPr="00000000" w14:paraId="0000001F">
      <w:pPr>
        <w:spacing w:after="240" w:before="240" w:line="240" w:lineRule="auto"/>
        <w:rPr>
          <w:color w:val="073763"/>
        </w:rPr>
      </w:pPr>
      <w:r w:rsidDel="00000000" w:rsidR="00000000" w:rsidRPr="00000000">
        <w:rPr>
          <w:color w:val="073763"/>
          <w:rtl w:val="0"/>
        </w:rPr>
        <w:t xml:space="preserve">Children will be encouraged to eat slowly and carefully.</w:t>
      </w:r>
    </w:p>
    <w:p w:rsidR="00000000" w:rsidDel="00000000" w:rsidP="00000000" w:rsidRDefault="00000000" w:rsidRPr="00000000" w14:paraId="00000020">
      <w:pPr>
        <w:spacing w:after="240" w:before="240" w:line="240" w:lineRule="auto"/>
        <w:rPr>
          <w:color w:val="073763"/>
        </w:rPr>
      </w:pPr>
      <w:r w:rsidDel="00000000" w:rsidR="00000000" w:rsidRPr="00000000">
        <w:rPr>
          <w:color w:val="073763"/>
          <w:rtl w:val="0"/>
        </w:rPr>
        <w:t xml:space="preserve">The eating area will be organised to ensure children remain seated and supervised.</w:t>
      </w:r>
    </w:p>
    <w:p w:rsidR="00000000" w:rsidDel="00000000" w:rsidP="00000000" w:rsidRDefault="00000000" w:rsidRPr="00000000" w14:paraId="00000021">
      <w:pPr>
        <w:spacing w:after="240" w:before="240" w:line="240" w:lineRule="auto"/>
        <w:rPr>
          <w:color w:val="073763"/>
        </w:rPr>
      </w:pPr>
      <w:r w:rsidDel="00000000" w:rsidR="00000000" w:rsidRPr="00000000">
        <w:rPr>
          <w:color w:val="073763"/>
          <w:rtl w:val="0"/>
        </w:rPr>
        <w:t xml:space="preserve">Staff and children must wash their hands before eating or handling food.</w:t>
      </w:r>
    </w:p>
    <w:p w:rsidR="00000000" w:rsidDel="00000000" w:rsidP="00000000" w:rsidRDefault="00000000" w:rsidRPr="00000000" w14:paraId="00000022">
      <w:pPr>
        <w:spacing w:after="240" w:before="240" w:line="240" w:lineRule="auto"/>
        <w:rPr>
          <w:color w:val="073763"/>
        </w:rPr>
      </w:pPr>
      <w:r w:rsidDel="00000000" w:rsidR="00000000" w:rsidRPr="00000000">
        <w:rPr>
          <w:color w:val="073763"/>
          <w:rtl w:val="0"/>
        </w:rPr>
        <w:t xml:space="preserve">Tables and surfaces will be cleaned and sanitised before and after food is served.</w:t>
      </w:r>
    </w:p>
    <w:p w:rsidR="00000000" w:rsidDel="00000000" w:rsidP="00000000" w:rsidRDefault="00000000" w:rsidRPr="00000000" w14:paraId="00000023">
      <w:pPr>
        <w:pStyle w:val="Heading1"/>
        <w:keepNext w:val="0"/>
        <w:keepLines w:val="0"/>
        <w:spacing w:before="480" w:line="240" w:lineRule="auto"/>
        <w:rPr>
          <w:b w:val="1"/>
          <w:bCs w:val="1"/>
          <w:color w:val="073763"/>
          <w:sz w:val="22"/>
          <w:szCs w:val="22"/>
        </w:rPr>
      </w:pPr>
      <w:bookmarkStart w:colFirst="0" w:colLast="0" w:name="_hu8mlujhuvrl" w:id="3"/>
      <w:bookmarkEnd w:id="3"/>
      <w:r w:rsidDel="00000000" w:rsidR="00000000" w:rsidRPr="00000000">
        <w:rPr>
          <w:b w:val="1"/>
          <w:bCs w:val="1"/>
          <w:color w:val="073763"/>
          <w:sz w:val="22"/>
          <w:szCs w:val="22"/>
          <w:rtl w:val="0"/>
        </w:rPr>
        <w:t xml:space="preserve">Choking Incidents</w:t>
      </w:r>
    </w:p>
    <w:p w:rsidR="00000000" w:rsidDel="00000000" w:rsidP="00000000" w:rsidRDefault="00000000" w:rsidRPr="00000000" w14:paraId="00000024">
      <w:pPr>
        <w:spacing w:after="240" w:before="240" w:line="240" w:lineRule="auto"/>
        <w:rPr>
          <w:color w:val="073763"/>
        </w:rPr>
      </w:pPr>
      <w:r w:rsidDel="00000000" w:rsidR="00000000" w:rsidRPr="00000000">
        <w:rPr>
          <w:color w:val="073763"/>
          <w:rtl w:val="0"/>
        </w:rPr>
        <w:t xml:space="preserve">Any choking incident must be responded to immediately, following the organisation’s emergency procedures, with the PFA‑trained staff member leading the response.</w:t>
      </w:r>
    </w:p>
    <w:p w:rsidR="00000000" w:rsidDel="00000000" w:rsidP="00000000" w:rsidRDefault="00000000" w:rsidRPr="00000000" w14:paraId="00000025">
      <w:pPr>
        <w:spacing w:after="240" w:before="240" w:line="240" w:lineRule="auto"/>
        <w:rPr>
          <w:color w:val="073763"/>
        </w:rPr>
      </w:pPr>
      <w:r w:rsidDel="00000000" w:rsidR="00000000" w:rsidRPr="00000000">
        <w:rPr>
          <w:color w:val="073763"/>
          <w:rtl w:val="0"/>
        </w:rPr>
        <w:t xml:space="preserve">All choking incidents must be recorded on the accident record, including details of where and how the incident occurred and the actions taken.</w:t>
      </w:r>
    </w:p>
    <w:p w:rsidR="00000000" w:rsidDel="00000000" w:rsidP="00000000" w:rsidRDefault="00000000" w:rsidRPr="00000000" w14:paraId="00000026">
      <w:pPr>
        <w:spacing w:after="240" w:before="240" w:line="240" w:lineRule="auto"/>
        <w:rPr>
          <w:color w:val="073763"/>
        </w:rPr>
      </w:pPr>
      <w:r w:rsidDel="00000000" w:rsidR="00000000" w:rsidRPr="00000000">
        <w:rPr>
          <w:color w:val="073763"/>
          <w:rtl w:val="0"/>
        </w:rPr>
        <w:t xml:space="preserve">Parents and carers will be informed of the incident as soon as possible.</w:t>
      </w:r>
    </w:p>
    <w:p w:rsidR="00000000" w:rsidDel="00000000" w:rsidP="00000000" w:rsidRDefault="00000000" w:rsidRPr="00000000" w14:paraId="00000027">
      <w:pPr>
        <w:spacing w:after="240" w:before="240" w:line="240" w:lineRule="auto"/>
        <w:rPr>
          <w:color w:val="073763"/>
        </w:rPr>
      </w:pPr>
      <w:r w:rsidDel="00000000" w:rsidR="00000000" w:rsidRPr="00000000">
        <w:rPr>
          <w:color w:val="073763"/>
          <w:rtl w:val="0"/>
        </w:rPr>
        <w:t xml:space="preserve">Directors will review accident records periodically to identify any patterns or areas for improvement.</w:t>
      </w:r>
    </w:p>
    <w:p w:rsidR="00000000" w:rsidDel="00000000" w:rsidP="00000000" w:rsidRDefault="00000000" w:rsidRPr="00000000" w14:paraId="00000028">
      <w:pPr>
        <w:pStyle w:val="Heading1"/>
        <w:keepNext w:val="0"/>
        <w:keepLines w:val="0"/>
        <w:spacing w:before="480" w:line="240" w:lineRule="auto"/>
        <w:rPr>
          <w:b w:val="1"/>
          <w:bCs w:val="1"/>
          <w:color w:val="073763"/>
          <w:sz w:val="22"/>
          <w:szCs w:val="22"/>
        </w:rPr>
      </w:pPr>
      <w:bookmarkStart w:colFirst="0" w:colLast="0" w:name="_5tkc82s9xazv" w:id="4"/>
      <w:bookmarkEnd w:id="4"/>
      <w:r w:rsidDel="00000000" w:rsidR="00000000" w:rsidRPr="00000000">
        <w:rPr>
          <w:b w:val="1"/>
          <w:bCs w:val="1"/>
          <w:color w:val="073763"/>
          <w:sz w:val="22"/>
          <w:szCs w:val="22"/>
          <w:rtl w:val="0"/>
        </w:rPr>
        <w:t xml:space="preserve">Staff Responsibilities</w:t>
      </w:r>
    </w:p>
    <w:p w:rsidR="00000000" w:rsidDel="00000000" w:rsidP="00000000" w:rsidRDefault="00000000" w:rsidRPr="00000000" w14:paraId="00000029">
      <w:pPr>
        <w:spacing w:after="240" w:before="240" w:line="240" w:lineRule="auto"/>
        <w:rPr>
          <w:color w:val="073763"/>
        </w:rPr>
      </w:pPr>
      <w:r w:rsidDel="00000000" w:rsidR="00000000" w:rsidRPr="00000000">
        <w:rPr>
          <w:color w:val="073763"/>
          <w:rtl w:val="0"/>
        </w:rPr>
        <w:t xml:space="preserve">All staff are responsible for actively supervising children during all eating and drinking activities, checking dietary and allergy information before each session, following allergy action plans and cross‑contamination procedures, ensuring children remain seated and do not share food, modelling safe and healthy eating behaviours, preparing and serving food safely and hygienically, and recording and reporting any choking incidents promptly.</w:t>
      </w:r>
    </w:p>
    <w:p w:rsidR="00000000" w:rsidDel="00000000" w:rsidP="00000000" w:rsidRDefault="00000000" w:rsidRPr="00000000" w14:paraId="0000002A">
      <w:pPr>
        <w:pStyle w:val="Heading1"/>
        <w:keepNext w:val="0"/>
        <w:keepLines w:val="0"/>
        <w:spacing w:before="480" w:line="240" w:lineRule="auto"/>
        <w:rPr>
          <w:b w:val="1"/>
          <w:bCs w:val="1"/>
          <w:color w:val="073763"/>
          <w:sz w:val="22"/>
          <w:szCs w:val="22"/>
        </w:rPr>
      </w:pPr>
      <w:bookmarkStart w:colFirst="0" w:colLast="0" w:name="_7px33vs0s19h" w:id="5"/>
      <w:bookmarkEnd w:id="5"/>
      <w:r w:rsidDel="00000000" w:rsidR="00000000" w:rsidRPr="00000000">
        <w:rPr>
          <w:b w:val="1"/>
          <w:bCs w:val="1"/>
          <w:color w:val="073763"/>
          <w:sz w:val="22"/>
          <w:szCs w:val="22"/>
          <w:rtl w:val="0"/>
        </w:rPr>
        <w:t xml:space="preserve">Review Cycle</w:t>
      </w:r>
    </w:p>
    <w:p w:rsidR="00000000" w:rsidDel="00000000" w:rsidP="00000000" w:rsidRDefault="00000000" w:rsidRPr="00000000" w14:paraId="0000002B">
      <w:pPr>
        <w:spacing w:after="240" w:before="240" w:line="240" w:lineRule="auto"/>
        <w:rPr>
          <w:color w:val="073763"/>
        </w:rPr>
      </w:pPr>
      <w:r w:rsidDel="00000000" w:rsidR="00000000" w:rsidRPr="00000000">
        <w:rPr>
          <w:color w:val="073763"/>
          <w:rtl w:val="0"/>
        </w:rPr>
        <w:t xml:space="preserve">Last reviewed: June 2026</w:t>
      </w:r>
    </w:p>
    <w:p w:rsidR="00000000" w:rsidDel="00000000" w:rsidP="00000000" w:rsidRDefault="00000000" w:rsidRPr="00000000" w14:paraId="0000002C">
      <w:pPr>
        <w:spacing w:after="240" w:before="240" w:line="240" w:lineRule="auto"/>
        <w:rPr>
          <w:color w:val="073763"/>
        </w:rPr>
      </w:pPr>
      <w:r w:rsidDel="00000000" w:rsidR="00000000" w:rsidRPr="00000000">
        <w:rPr>
          <w:color w:val="073763"/>
          <w:rtl w:val="0"/>
        </w:rPr>
        <w:t xml:space="preserve">Next review: June 2027</w:t>
      </w:r>
    </w:p>
    <w:p w:rsidR="00000000" w:rsidDel="00000000" w:rsidP="00000000" w:rsidRDefault="00000000" w:rsidRPr="00000000" w14:paraId="0000002D">
      <w:pPr>
        <w:spacing w:after="240" w:before="240" w:line="240" w:lineRule="auto"/>
        <w:rPr>
          <w:color w:val="073763"/>
        </w:rPr>
      </w:pPr>
      <w:r w:rsidDel="00000000" w:rsidR="00000000" w:rsidRPr="00000000">
        <w:rPr>
          <w:rtl w:val="0"/>
        </w:rPr>
      </w:r>
    </w:p>
    <w:p w:rsidR="00000000" w:rsidDel="00000000" w:rsidP="00000000" w:rsidRDefault="00000000" w:rsidRPr="00000000" w14:paraId="0000002E">
      <w:pPr>
        <w:spacing w:line="240" w:lineRule="auto"/>
        <w:rPr>
          <w:color w:val="073763"/>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